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669" w:rsidRDefault="00E84E51" w:rsidP="00223669">
      <w:pPr>
        <w:keepNext/>
        <w:keepLines/>
        <w:spacing w:after="0" w:line="274" w:lineRule="exact"/>
        <w:jc w:val="center"/>
        <w:rPr>
          <w:rStyle w:val="10"/>
          <w:bCs w:val="0"/>
          <w:u w:val="none"/>
        </w:rPr>
      </w:pPr>
      <w:r>
        <w:rPr>
          <w:rStyle w:val="10"/>
          <w:bCs w:val="0"/>
          <w:u w:val="none"/>
        </w:rPr>
        <w:t>З</w:t>
      </w:r>
      <w:r w:rsidR="00223669" w:rsidRPr="00223669">
        <w:rPr>
          <w:rStyle w:val="10"/>
          <w:bCs w:val="0"/>
          <w:u w:val="none"/>
        </w:rPr>
        <w:t>аполнение зазоров между распорками и пилоном Вантового моста через Корабельный фарватер в устье реки Большая Нева.</w:t>
      </w:r>
    </w:p>
    <w:p w:rsidR="00223669" w:rsidRDefault="00223669" w:rsidP="00223669">
      <w:pPr>
        <w:keepNext/>
        <w:keepLines/>
        <w:spacing w:after="0" w:line="274" w:lineRule="exact"/>
        <w:jc w:val="center"/>
        <w:rPr>
          <w:rStyle w:val="10"/>
          <w:bCs w:val="0"/>
          <w:u w:val="none"/>
        </w:rPr>
      </w:pPr>
    </w:p>
    <w:p w:rsidR="00223669" w:rsidRPr="00223669" w:rsidRDefault="00223669" w:rsidP="00223669">
      <w:pPr>
        <w:keepNext/>
        <w:keepLines/>
        <w:spacing w:after="0" w:line="274" w:lineRule="exact"/>
        <w:jc w:val="center"/>
        <w:rPr>
          <w:rStyle w:val="10"/>
          <w:bCs w:val="0"/>
          <w:u w:val="none"/>
        </w:rPr>
      </w:pPr>
    </w:p>
    <w:p w:rsidR="00BC2A84" w:rsidRDefault="00BC2A84" w:rsidP="00BC2A84">
      <w:pPr>
        <w:keepNext/>
        <w:keepLines/>
        <w:spacing w:after="0" w:line="274" w:lineRule="exact"/>
        <w:rPr>
          <w:rStyle w:val="10"/>
          <w:b w:val="0"/>
          <w:bCs w:val="0"/>
          <w:u w:val="none"/>
        </w:rPr>
      </w:pPr>
      <w:r>
        <w:rPr>
          <w:rStyle w:val="10"/>
          <w:b w:val="0"/>
          <w:bCs w:val="0"/>
          <w:u w:val="none"/>
        </w:rPr>
        <w:t>Компания ООО «Строй Лоджистик» произве</w:t>
      </w:r>
      <w:r w:rsidR="00E84E51">
        <w:rPr>
          <w:rStyle w:val="10"/>
          <w:b w:val="0"/>
          <w:bCs w:val="0"/>
          <w:u w:val="none"/>
        </w:rPr>
        <w:t>ла</w:t>
      </w:r>
      <w:r>
        <w:rPr>
          <w:rStyle w:val="10"/>
          <w:b w:val="0"/>
          <w:bCs w:val="0"/>
          <w:u w:val="none"/>
        </w:rPr>
        <w:t xml:space="preserve"> работы по заполнению</w:t>
      </w:r>
      <w:r w:rsidRPr="00175406">
        <w:rPr>
          <w:rStyle w:val="10"/>
          <w:b w:val="0"/>
          <w:bCs w:val="0"/>
          <w:u w:val="none"/>
        </w:rPr>
        <w:t xml:space="preserve"> зазоров между распорками и пилоном Вантового моста через Корабельный фар</w:t>
      </w:r>
      <w:r w:rsidR="00E861E6">
        <w:rPr>
          <w:rStyle w:val="10"/>
          <w:b w:val="0"/>
          <w:bCs w:val="0"/>
          <w:u w:val="none"/>
        </w:rPr>
        <w:t>ватер в устье реки Большая Нева.</w:t>
      </w:r>
    </w:p>
    <w:p w:rsidR="00E861E6" w:rsidRDefault="00E861E6" w:rsidP="00BC2A84">
      <w:pPr>
        <w:keepNext/>
        <w:keepLines/>
        <w:spacing w:after="0" w:line="274" w:lineRule="exact"/>
        <w:rPr>
          <w:rStyle w:val="10"/>
          <w:b w:val="0"/>
          <w:bCs w:val="0"/>
          <w:u w:val="none"/>
        </w:rPr>
      </w:pPr>
    </w:p>
    <w:p w:rsidR="00BC2A84" w:rsidRDefault="00BC2A84" w:rsidP="00BC2A84">
      <w:pPr>
        <w:keepNext/>
        <w:keepLines/>
        <w:spacing w:after="0" w:line="274" w:lineRule="exact"/>
        <w:rPr>
          <w:rStyle w:val="10"/>
          <w:b w:val="0"/>
          <w:bCs w:val="0"/>
          <w:u w:val="none"/>
        </w:rPr>
      </w:pPr>
      <w:r>
        <w:rPr>
          <w:rStyle w:val="10"/>
          <w:b w:val="0"/>
          <w:bCs w:val="0"/>
          <w:u w:val="none"/>
        </w:rPr>
        <w:t>Работы выполняются следующей последовательности:</w:t>
      </w:r>
    </w:p>
    <w:p w:rsidR="00BC2A84" w:rsidRPr="00A8138F" w:rsidRDefault="00BC2A84" w:rsidP="00BC2A84">
      <w:pPr>
        <w:pStyle w:val="a9"/>
        <w:keepNext/>
        <w:keepLines/>
        <w:numPr>
          <w:ilvl w:val="0"/>
          <w:numId w:val="6"/>
        </w:numPr>
        <w:spacing w:after="0" w:line="274" w:lineRule="exact"/>
        <w:rPr>
          <w:b/>
        </w:rPr>
      </w:pPr>
      <w:bookmarkStart w:id="0" w:name="_GoBack"/>
      <w:bookmarkEnd w:id="0"/>
      <w:r w:rsidRPr="00A8138F">
        <w:rPr>
          <w:b/>
        </w:rPr>
        <w:t>Установка опалубки:</w:t>
      </w:r>
    </w:p>
    <w:p w:rsidR="00BC2A84" w:rsidRDefault="00BC2A84" w:rsidP="00BC2A84">
      <w:pPr>
        <w:pStyle w:val="a9"/>
        <w:keepNext/>
        <w:keepLines/>
        <w:spacing w:after="0" w:line="274" w:lineRule="exact"/>
      </w:pPr>
      <w:r>
        <w:t>- Закрепление уплотняющего шнура «</w:t>
      </w:r>
      <w:proofErr w:type="spellStart"/>
      <w:r>
        <w:t>вилатерм</w:t>
      </w:r>
      <w:proofErr w:type="spellEnd"/>
      <w:r>
        <w:t>»</w:t>
      </w:r>
    </w:p>
    <w:p w:rsidR="00BC2A84" w:rsidRDefault="00BC2A84" w:rsidP="00BC2A84">
      <w:pPr>
        <w:pStyle w:val="a9"/>
        <w:keepNext/>
        <w:keepLines/>
        <w:spacing w:after="0" w:line="274" w:lineRule="exact"/>
      </w:pPr>
      <w:r>
        <w:t xml:space="preserve">- Заполнение образовавшегося зазора ремонтным материалом </w:t>
      </w:r>
      <w:proofErr w:type="spellStart"/>
      <w:r>
        <w:rPr>
          <w:lang w:val="en-US"/>
        </w:rPr>
        <w:t>MasterEmaco</w:t>
      </w:r>
      <w:proofErr w:type="spellEnd"/>
      <w:r w:rsidRPr="00D539C4">
        <w:t xml:space="preserve"> </w:t>
      </w:r>
      <w:r>
        <w:rPr>
          <w:lang w:val="en-US"/>
        </w:rPr>
        <w:t>S</w:t>
      </w:r>
      <w:r w:rsidRPr="00D539C4">
        <w:t xml:space="preserve">488 </w:t>
      </w:r>
      <w:r>
        <w:t xml:space="preserve">с   установкой </w:t>
      </w:r>
      <w:proofErr w:type="spellStart"/>
      <w:r>
        <w:t>инъекторов</w:t>
      </w:r>
      <w:proofErr w:type="spellEnd"/>
      <w:r>
        <w:t xml:space="preserve"> и контрольных трубок.</w:t>
      </w:r>
    </w:p>
    <w:p w:rsidR="00BC2A84" w:rsidRPr="00A8138F" w:rsidRDefault="00BC2A84" w:rsidP="00BC2A84">
      <w:pPr>
        <w:pStyle w:val="a9"/>
        <w:keepNext/>
        <w:keepLines/>
        <w:numPr>
          <w:ilvl w:val="0"/>
          <w:numId w:val="6"/>
        </w:numPr>
        <w:spacing w:after="0" w:line="274" w:lineRule="exact"/>
        <w:rPr>
          <w:b/>
        </w:rPr>
      </w:pPr>
      <w:r w:rsidRPr="00A8138F">
        <w:rPr>
          <w:b/>
        </w:rPr>
        <w:t>Инъектирование:</w:t>
      </w:r>
    </w:p>
    <w:p w:rsidR="00BC2A84" w:rsidRDefault="00BC2A84" w:rsidP="00BC2A84">
      <w:pPr>
        <w:pStyle w:val="a9"/>
        <w:keepNext/>
        <w:keepLines/>
        <w:spacing w:after="0" w:line="274" w:lineRule="exact"/>
      </w:pPr>
      <w:r>
        <w:t>- Дозирование и приготовление инъекционного состава</w:t>
      </w:r>
      <w:r w:rsidR="004F52E7">
        <w:t xml:space="preserve"> </w:t>
      </w:r>
      <w:proofErr w:type="spellStart"/>
      <w:r w:rsidR="004F52E7" w:rsidRPr="004F52E7">
        <w:t>MasterFlow</w:t>
      </w:r>
      <w:proofErr w:type="spellEnd"/>
      <w:r w:rsidR="004F52E7" w:rsidRPr="004F52E7">
        <w:t xml:space="preserve"> 928</w:t>
      </w:r>
      <w:r>
        <w:t>;</w:t>
      </w:r>
    </w:p>
    <w:p w:rsidR="00BC2A84" w:rsidRDefault="00BC2A84" w:rsidP="00BC2A84">
      <w:pPr>
        <w:pStyle w:val="a9"/>
        <w:keepNext/>
        <w:keepLines/>
        <w:spacing w:after="0" w:line="274" w:lineRule="exact"/>
      </w:pPr>
      <w:r>
        <w:t>- Инъектирование готового состава инъекционным насосом;</w:t>
      </w:r>
    </w:p>
    <w:p w:rsidR="00BC2A84" w:rsidRDefault="00BC2A84" w:rsidP="00BC2A84">
      <w:pPr>
        <w:pStyle w:val="a9"/>
        <w:keepNext/>
        <w:keepLines/>
        <w:spacing w:after="0" w:line="274" w:lineRule="exact"/>
      </w:pPr>
      <w:r>
        <w:t>- Контроль заполнения по средствам контрольных трубок с их последовательной чеканкой.</w:t>
      </w:r>
    </w:p>
    <w:p w:rsidR="00BC2A84" w:rsidRPr="00A8138F" w:rsidRDefault="00BC2A84" w:rsidP="00BC2A84">
      <w:pPr>
        <w:pStyle w:val="a9"/>
        <w:keepNext/>
        <w:keepLines/>
        <w:numPr>
          <w:ilvl w:val="0"/>
          <w:numId w:val="6"/>
        </w:numPr>
        <w:spacing w:after="0" w:line="274" w:lineRule="exact"/>
        <w:rPr>
          <w:b/>
        </w:rPr>
      </w:pPr>
      <w:r w:rsidRPr="00A8138F">
        <w:rPr>
          <w:b/>
        </w:rPr>
        <w:t>Снятие опалубки:</w:t>
      </w:r>
    </w:p>
    <w:p w:rsidR="00BC2A84" w:rsidRDefault="00BC2A84" w:rsidP="00BC2A84">
      <w:pPr>
        <w:pStyle w:val="a9"/>
        <w:keepNext/>
        <w:keepLines/>
        <w:spacing w:after="0" w:line="274" w:lineRule="exact"/>
      </w:pPr>
      <w:r>
        <w:t xml:space="preserve">- Демонтаж ранее нанесённого состава </w:t>
      </w:r>
      <w:proofErr w:type="spellStart"/>
      <w:r>
        <w:rPr>
          <w:lang w:val="en-US"/>
        </w:rPr>
        <w:t>MasterEmaco</w:t>
      </w:r>
      <w:proofErr w:type="spellEnd"/>
      <w:r w:rsidRPr="00A8138F">
        <w:t xml:space="preserve"> </w:t>
      </w:r>
      <w:r>
        <w:rPr>
          <w:lang w:val="en-US"/>
        </w:rPr>
        <w:t>S</w:t>
      </w:r>
      <w:r w:rsidRPr="00A8138F">
        <w:t>488</w:t>
      </w:r>
      <w:r>
        <w:t xml:space="preserve"> и уплотнительного шнура «</w:t>
      </w:r>
      <w:proofErr w:type="spellStart"/>
      <w:r>
        <w:t>вилатерм</w:t>
      </w:r>
      <w:proofErr w:type="spellEnd"/>
      <w:r>
        <w:t>»;</w:t>
      </w:r>
    </w:p>
    <w:p w:rsidR="00BC2A84" w:rsidRPr="00A8138F" w:rsidRDefault="00BC2A84" w:rsidP="00BC2A84">
      <w:pPr>
        <w:pStyle w:val="a9"/>
        <w:keepNext/>
        <w:keepLines/>
        <w:spacing w:after="0" w:line="274" w:lineRule="exact"/>
      </w:pPr>
      <w:r>
        <w:t xml:space="preserve">- </w:t>
      </w:r>
      <w:proofErr w:type="spellStart"/>
      <w:r>
        <w:t>Зачеканка</w:t>
      </w:r>
      <w:proofErr w:type="spellEnd"/>
      <w:r>
        <w:t xml:space="preserve"> </w:t>
      </w:r>
      <w:proofErr w:type="gramStart"/>
      <w:r>
        <w:t>образовавшейся</w:t>
      </w:r>
      <w:proofErr w:type="gramEnd"/>
      <w:r>
        <w:t xml:space="preserve"> </w:t>
      </w:r>
      <w:proofErr w:type="spellStart"/>
      <w:r>
        <w:t>штрабы</w:t>
      </w:r>
      <w:proofErr w:type="spellEnd"/>
      <w:r>
        <w:t xml:space="preserve"> ремонтным материалом </w:t>
      </w:r>
      <w:proofErr w:type="spellStart"/>
      <w:r>
        <w:rPr>
          <w:lang w:val="en-US"/>
        </w:rPr>
        <w:t>MasterEmaco</w:t>
      </w:r>
      <w:proofErr w:type="spellEnd"/>
      <w:r w:rsidRPr="00A8138F">
        <w:t xml:space="preserve"> </w:t>
      </w:r>
      <w:r>
        <w:rPr>
          <w:lang w:val="en-US"/>
        </w:rPr>
        <w:t>S</w:t>
      </w:r>
      <w:r w:rsidRPr="00A8138F">
        <w:t>488</w:t>
      </w:r>
      <w:r>
        <w:t>.</w:t>
      </w:r>
    </w:p>
    <w:p w:rsidR="004B66E1" w:rsidRDefault="00E84E51" w:rsidP="00E84E51">
      <w:pPr>
        <w:keepNext/>
        <w:keepLines/>
        <w:spacing w:after="0" w:line="274" w:lineRule="exact"/>
      </w:pPr>
      <w:r>
        <w:t xml:space="preserve">     </w:t>
      </w:r>
    </w:p>
    <w:p w:rsidR="00223669" w:rsidRDefault="00223669" w:rsidP="00BC2A84"/>
    <w:p w:rsidR="00223669" w:rsidRDefault="00223669" w:rsidP="00BC2A84">
      <w:pPr>
        <w:rPr>
          <w:b/>
        </w:rPr>
      </w:pPr>
      <w:r w:rsidRPr="00223669">
        <w:rPr>
          <w:b/>
        </w:rPr>
        <w:t>Применяемые материалы:</w:t>
      </w:r>
    </w:p>
    <w:p w:rsidR="00223669" w:rsidRPr="004F52E7" w:rsidRDefault="004F52E7" w:rsidP="00BC2A84">
      <w:pPr>
        <w:rPr>
          <w:b/>
        </w:rPr>
      </w:pPr>
      <w:proofErr w:type="spellStart"/>
      <w:r w:rsidRPr="004F52E7">
        <w:rPr>
          <w:b/>
          <w:lang w:val="en-US"/>
        </w:rPr>
        <w:t>MasterEmaco</w:t>
      </w:r>
      <w:proofErr w:type="spellEnd"/>
      <w:r w:rsidRPr="004F52E7">
        <w:rPr>
          <w:b/>
        </w:rPr>
        <w:t xml:space="preserve"> </w:t>
      </w:r>
      <w:r w:rsidRPr="004F52E7">
        <w:rPr>
          <w:b/>
          <w:lang w:val="en-US"/>
        </w:rPr>
        <w:t>S</w:t>
      </w:r>
      <w:r w:rsidRPr="004F52E7">
        <w:rPr>
          <w:b/>
        </w:rPr>
        <w:t>488</w:t>
      </w:r>
    </w:p>
    <w:p w:rsidR="00223669" w:rsidRDefault="004F52E7" w:rsidP="004F52E7">
      <w:pPr>
        <w:spacing w:after="0"/>
      </w:pPr>
      <w:r w:rsidRPr="004F52E7">
        <w:t xml:space="preserve">Безусадочная быстротвердеющая сухая смесь </w:t>
      </w:r>
      <w:proofErr w:type="spellStart"/>
      <w:r w:rsidRPr="004F52E7">
        <w:t>тиксотропного</w:t>
      </w:r>
      <w:proofErr w:type="spellEnd"/>
      <w:r w:rsidRPr="004F52E7">
        <w:t xml:space="preserve"> типа, содержащая полимерную фибру, предназначенная для конструкционного ремонта бетона и железобетона. Толщина нанесения в один слой от 20 до 40 мм</w:t>
      </w:r>
    </w:p>
    <w:p w:rsidR="004F52E7" w:rsidRDefault="004F52E7" w:rsidP="004F52E7">
      <w:pPr>
        <w:spacing w:after="0"/>
      </w:pPr>
      <w:r>
        <w:t>Расход:</w:t>
      </w:r>
    </w:p>
    <w:p w:rsidR="004F52E7" w:rsidRDefault="004F52E7" w:rsidP="004F52E7">
      <w:r>
        <w:t xml:space="preserve">Для приготовления 1 м3 ремонтного состава необходимо 1900 кг </w:t>
      </w:r>
      <w:proofErr w:type="spellStart"/>
      <w:r>
        <w:t>MasterEmaco</w:t>
      </w:r>
      <w:proofErr w:type="spellEnd"/>
      <w:r>
        <w:t xml:space="preserve"> S 488.</w:t>
      </w:r>
    </w:p>
    <w:p w:rsidR="004F52E7" w:rsidRDefault="004F52E7" w:rsidP="004F52E7">
      <w:pPr>
        <w:rPr>
          <w:b/>
        </w:rPr>
      </w:pPr>
      <w:proofErr w:type="spellStart"/>
      <w:r w:rsidRPr="004F52E7">
        <w:rPr>
          <w:b/>
        </w:rPr>
        <w:t>MasterFlow</w:t>
      </w:r>
      <w:proofErr w:type="spellEnd"/>
      <w:r w:rsidRPr="004F52E7">
        <w:rPr>
          <w:b/>
        </w:rPr>
        <w:t xml:space="preserve"> 928</w:t>
      </w:r>
    </w:p>
    <w:p w:rsidR="004F52E7" w:rsidRDefault="001D7C3F" w:rsidP="001D7C3F">
      <w:pPr>
        <w:spacing w:after="0"/>
      </w:pPr>
      <w:r w:rsidRPr="001D7C3F">
        <w:t xml:space="preserve">Безусадочная быстротвердеющая сухая бетонная смесь наливного типа, предназначенная для высокоточной цементации промышленного оборудования, подливки под опорные части колонн, </w:t>
      </w:r>
      <w:proofErr w:type="spellStart"/>
      <w:r w:rsidRPr="001D7C3F">
        <w:t>омоноличивания</w:t>
      </w:r>
      <w:proofErr w:type="spellEnd"/>
      <w:r w:rsidRPr="001D7C3F">
        <w:t xml:space="preserve"> стыков в железобетонных конструкциях и установки анкеров. Толщина заливки от 20 до 200 мм.</w:t>
      </w:r>
    </w:p>
    <w:p w:rsidR="001D7C3F" w:rsidRDefault="001D7C3F" w:rsidP="001D7C3F">
      <w:pPr>
        <w:spacing w:after="0"/>
      </w:pPr>
      <w:r>
        <w:t>РАСХОД</w:t>
      </w:r>
    </w:p>
    <w:p w:rsidR="001D7C3F" w:rsidRDefault="001D7C3F" w:rsidP="001D7C3F">
      <w:r>
        <w:t xml:space="preserve">Для приготовления 1 м3 состава необходимо 1950 кг сухой смеси </w:t>
      </w:r>
      <w:proofErr w:type="spellStart"/>
      <w:r>
        <w:t>MasterFlow</w:t>
      </w:r>
      <w:proofErr w:type="spellEnd"/>
      <w:r>
        <w:t xml:space="preserve"> 928.</w:t>
      </w:r>
    </w:p>
    <w:p w:rsidR="009F6525" w:rsidRDefault="009F6525" w:rsidP="001D7C3F">
      <w:r w:rsidRPr="009F6525">
        <w:rPr>
          <w:b/>
        </w:rPr>
        <w:t xml:space="preserve">PCI POLYFIX® 5 MIN </w:t>
      </w:r>
    </w:p>
    <w:p w:rsidR="001D7C3F" w:rsidRDefault="009F6525" w:rsidP="001D7C3F">
      <w:proofErr w:type="spellStart"/>
      <w:r w:rsidRPr="009F6525">
        <w:t>Гидропломба</w:t>
      </w:r>
      <w:proofErr w:type="spellEnd"/>
      <w:r w:rsidRPr="009F6525">
        <w:t xml:space="preserve"> на минеральной основе для быстрого устранения  протечек, монтажа и быстрых мелких ремонтных работ.</w:t>
      </w:r>
    </w:p>
    <w:p w:rsidR="00826380" w:rsidRDefault="00826380" w:rsidP="001D7C3F"/>
    <w:p w:rsidR="002B1DF0" w:rsidRDefault="002B1DF0" w:rsidP="00511574"/>
    <w:p w:rsidR="002B1DF0" w:rsidRDefault="002B1DF0" w:rsidP="00511574"/>
    <w:p w:rsidR="002B1DF0" w:rsidRDefault="002B1DF0" w:rsidP="00511574"/>
    <w:p w:rsidR="002E2693" w:rsidRDefault="002E2693" w:rsidP="001D7C3F"/>
    <w:p w:rsidR="002E2693" w:rsidRDefault="002E2693" w:rsidP="001D7C3F"/>
    <w:p w:rsidR="002E2693" w:rsidRDefault="002E2693" w:rsidP="001D7C3F"/>
    <w:p w:rsidR="002E2693" w:rsidRDefault="002E2693" w:rsidP="001D7C3F"/>
    <w:p w:rsidR="002E2693" w:rsidRDefault="002E2693" w:rsidP="001D7C3F"/>
    <w:p w:rsidR="002E2693" w:rsidRDefault="002E2693" w:rsidP="001D7C3F"/>
    <w:p w:rsidR="002E2693" w:rsidRDefault="002E2693" w:rsidP="001D7C3F"/>
    <w:p w:rsidR="002E2693" w:rsidRDefault="002E2693" w:rsidP="001D7C3F"/>
    <w:p w:rsidR="002E2693" w:rsidRDefault="002E2693" w:rsidP="001D7C3F"/>
    <w:p w:rsidR="002E2693" w:rsidRDefault="002E2693" w:rsidP="001D7C3F"/>
    <w:sectPr w:rsidR="002E2693" w:rsidSect="00AF1F09">
      <w:headerReference w:type="default" r:id="rId9"/>
      <w:pgSz w:w="11906" w:h="16838"/>
      <w:pgMar w:top="1134" w:right="849" w:bottom="1134" w:left="156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AFD" w:rsidRDefault="00DA7AFD" w:rsidP="0079795F">
      <w:pPr>
        <w:spacing w:after="0" w:line="240" w:lineRule="auto"/>
      </w:pPr>
      <w:r>
        <w:separator/>
      </w:r>
    </w:p>
  </w:endnote>
  <w:endnote w:type="continuationSeparator" w:id="0">
    <w:p w:rsidR="00DA7AFD" w:rsidRDefault="00DA7AFD" w:rsidP="0079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AFD" w:rsidRDefault="00DA7AFD" w:rsidP="0079795F">
      <w:pPr>
        <w:spacing w:after="0" w:line="240" w:lineRule="auto"/>
      </w:pPr>
      <w:r>
        <w:separator/>
      </w:r>
    </w:p>
  </w:footnote>
  <w:footnote w:type="continuationSeparator" w:id="0">
    <w:p w:rsidR="00DA7AFD" w:rsidRDefault="00DA7AFD" w:rsidP="00797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95F" w:rsidRDefault="0079795F" w:rsidP="0079795F">
    <w:pPr>
      <w:pStyle w:val="a3"/>
      <w:ind w:left="-1560"/>
    </w:pPr>
    <w:r>
      <w:rPr>
        <w:noProof/>
        <w:lang w:eastAsia="ru-RU"/>
      </w:rPr>
      <w:drawing>
        <wp:inline distT="0" distB="0" distL="0" distR="0" wp14:anchorId="7FB2E6F9" wp14:editId="0D53D05A">
          <wp:extent cx="7445755" cy="1633778"/>
          <wp:effectExtent l="0" t="0" r="3175" b="508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48338" cy="1634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795F" w:rsidRDefault="0079795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1FB9"/>
    <w:multiLevelType w:val="hybridMultilevel"/>
    <w:tmpl w:val="E8905A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44BE9"/>
    <w:multiLevelType w:val="hybridMultilevel"/>
    <w:tmpl w:val="8AB60A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12203"/>
    <w:multiLevelType w:val="hybridMultilevel"/>
    <w:tmpl w:val="D68C5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61BCC"/>
    <w:multiLevelType w:val="multilevel"/>
    <w:tmpl w:val="46BC2DC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BA6FF8"/>
    <w:multiLevelType w:val="hybridMultilevel"/>
    <w:tmpl w:val="EDB4B12A"/>
    <w:lvl w:ilvl="0" w:tplc="33F4652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9968EB"/>
    <w:multiLevelType w:val="hybridMultilevel"/>
    <w:tmpl w:val="D81A04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D0E5A"/>
    <w:multiLevelType w:val="hybridMultilevel"/>
    <w:tmpl w:val="6E9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95F"/>
    <w:rsid w:val="00003D25"/>
    <w:rsid w:val="00030E37"/>
    <w:rsid w:val="00035583"/>
    <w:rsid w:val="0006556E"/>
    <w:rsid w:val="00085B70"/>
    <w:rsid w:val="000A5BE2"/>
    <w:rsid w:val="000B07BD"/>
    <w:rsid w:val="000E78A4"/>
    <w:rsid w:val="00145FAA"/>
    <w:rsid w:val="00162122"/>
    <w:rsid w:val="001A7B4A"/>
    <w:rsid w:val="001C0353"/>
    <w:rsid w:val="001C0FD3"/>
    <w:rsid w:val="001D7C3F"/>
    <w:rsid w:val="001E0CC2"/>
    <w:rsid w:val="001E1F09"/>
    <w:rsid w:val="002160D3"/>
    <w:rsid w:val="00222555"/>
    <w:rsid w:val="00222C82"/>
    <w:rsid w:val="00223669"/>
    <w:rsid w:val="002570B9"/>
    <w:rsid w:val="00257EE3"/>
    <w:rsid w:val="002B1DF0"/>
    <w:rsid w:val="002C259A"/>
    <w:rsid w:val="002E2693"/>
    <w:rsid w:val="003827AF"/>
    <w:rsid w:val="003B63E8"/>
    <w:rsid w:val="003F6F56"/>
    <w:rsid w:val="004013AC"/>
    <w:rsid w:val="0043545E"/>
    <w:rsid w:val="00487FFD"/>
    <w:rsid w:val="004943FE"/>
    <w:rsid w:val="00494662"/>
    <w:rsid w:val="004B66E1"/>
    <w:rsid w:val="004B72BF"/>
    <w:rsid w:val="004C2102"/>
    <w:rsid w:val="004C370F"/>
    <w:rsid w:val="004D7833"/>
    <w:rsid w:val="004F52E7"/>
    <w:rsid w:val="0050662E"/>
    <w:rsid w:val="00511574"/>
    <w:rsid w:val="00522634"/>
    <w:rsid w:val="0052291A"/>
    <w:rsid w:val="00587D26"/>
    <w:rsid w:val="005A2619"/>
    <w:rsid w:val="005A49EF"/>
    <w:rsid w:val="005B3F17"/>
    <w:rsid w:val="005F7CC8"/>
    <w:rsid w:val="006003F7"/>
    <w:rsid w:val="00603235"/>
    <w:rsid w:val="00604CB1"/>
    <w:rsid w:val="00605667"/>
    <w:rsid w:val="006957DB"/>
    <w:rsid w:val="006C6282"/>
    <w:rsid w:val="006F35FD"/>
    <w:rsid w:val="00743EFB"/>
    <w:rsid w:val="00744D91"/>
    <w:rsid w:val="007519C3"/>
    <w:rsid w:val="007625EF"/>
    <w:rsid w:val="00777436"/>
    <w:rsid w:val="0079795F"/>
    <w:rsid w:val="007A263F"/>
    <w:rsid w:val="007A32F7"/>
    <w:rsid w:val="007C7F42"/>
    <w:rsid w:val="007F6904"/>
    <w:rsid w:val="00814B1F"/>
    <w:rsid w:val="00826380"/>
    <w:rsid w:val="00850051"/>
    <w:rsid w:val="00862595"/>
    <w:rsid w:val="0087208D"/>
    <w:rsid w:val="008E5DEB"/>
    <w:rsid w:val="009009E1"/>
    <w:rsid w:val="0090358B"/>
    <w:rsid w:val="009269DF"/>
    <w:rsid w:val="0097700C"/>
    <w:rsid w:val="009A1CD4"/>
    <w:rsid w:val="009B7331"/>
    <w:rsid w:val="009B7B74"/>
    <w:rsid w:val="009C254B"/>
    <w:rsid w:val="009F6525"/>
    <w:rsid w:val="00A03765"/>
    <w:rsid w:val="00A22242"/>
    <w:rsid w:val="00A45442"/>
    <w:rsid w:val="00A9794B"/>
    <w:rsid w:val="00AA1EC5"/>
    <w:rsid w:val="00AB0936"/>
    <w:rsid w:val="00AE6BBC"/>
    <w:rsid w:val="00AF1F09"/>
    <w:rsid w:val="00AF4191"/>
    <w:rsid w:val="00AF4426"/>
    <w:rsid w:val="00B25867"/>
    <w:rsid w:val="00B66238"/>
    <w:rsid w:val="00B7105A"/>
    <w:rsid w:val="00BB1E10"/>
    <w:rsid w:val="00BC0A84"/>
    <w:rsid w:val="00BC2A84"/>
    <w:rsid w:val="00C061D6"/>
    <w:rsid w:val="00C42D86"/>
    <w:rsid w:val="00C469B3"/>
    <w:rsid w:val="00C73977"/>
    <w:rsid w:val="00C80175"/>
    <w:rsid w:val="00C8216C"/>
    <w:rsid w:val="00CD1619"/>
    <w:rsid w:val="00CE6C80"/>
    <w:rsid w:val="00D11E81"/>
    <w:rsid w:val="00D35EA7"/>
    <w:rsid w:val="00D83283"/>
    <w:rsid w:val="00D90A40"/>
    <w:rsid w:val="00DA7AFD"/>
    <w:rsid w:val="00DC6869"/>
    <w:rsid w:val="00DF137F"/>
    <w:rsid w:val="00E22926"/>
    <w:rsid w:val="00E84E51"/>
    <w:rsid w:val="00E861E6"/>
    <w:rsid w:val="00F11268"/>
    <w:rsid w:val="00F40B37"/>
    <w:rsid w:val="00F45D4A"/>
    <w:rsid w:val="00F6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31"/>
    <w:rPr>
      <w:rFonts w:ascii="Arial" w:eastAsia="Arial" w:hAnsi="Arial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95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79795F"/>
  </w:style>
  <w:style w:type="paragraph" w:styleId="a5">
    <w:name w:val="footer"/>
    <w:basedOn w:val="a"/>
    <w:link w:val="a6"/>
    <w:uiPriority w:val="99"/>
    <w:unhideWhenUsed/>
    <w:rsid w:val="00797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795F"/>
  </w:style>
  <w:style w:type="paragraph" w:styleId="a7">
    <w:name w:val="Balloon Text"/>
    <w:basedOn w:val="a"/>
    <w:link w:val="a8"/>
    <w:uiPriority w:val="99"/>
    <w:semiHidden/>
    <w:unhideWhenUsed/>
    <w:rsid w:val="0079795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795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5867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a">
    <w:name w:val="No Spacing"/>
    <w:uiPriority w:val="1"/>
    <w:qFormat/>
    <w:rsid w:val="001C0FD3"/>
    <w:pPr>
      <w:spacing w:after="0" w:line="240" w:lineRule="auto"/>
    </w:pPr>
    <w:rPr>
      <w:rFonts w:ascii="Arial" w:eastAsia="Arial" w:hAnsi="Arial" w:cs="Times New Roman"/>
      <w:sz w:val="21"/>
    </w:rPr>
  </w:style>
  <w:style w:type="character" w:customStyle="1" w:styleId="apple-converted-space">
    <w:name w:val="apple-converted-space"/>
    <w:rsid w:val="001C0FD3"/>
  </w:style>
  <w:style w:type="character" w:customStyle="1" w:styleId="1">
    <w:name w:val="Заголовок №1_"/>
    <w:basedOn w:val="a0"/>
    <w:rsid w:val="00587D26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"/>
    <w:basedOn w:val="1"/>
    <w:rsid w:val="00587D2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87D2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7D26"/>
    <w:pPr>
      <w:widowControl w:val="0"/>
      <w:shd w:val="clear" w:color="auto" w:fill="FFFFFF"/>
      <w:spacing w:after="240" w:line="274" w:lineRule="exact"/>
    </w:pPr>
    <w:rPr>
      <w:rFonts w:cs="Arial"/>
      <w:szCs w:val="21"/>
    </w:rPr>
  </w:style>
  <w:style w:type="character" w:customStyle="1" w:styleId="2Exact">
    <w:name w:val="Подпись к картинке (2) Exact"/>
    <w:basedOn w:val="a0"/>
    <w:link w:val="21"/>
    <w:rsid w:val="00587D26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21">
    <w:name w:val="Подпись к картинке (2)"/>
    <w:basedOn w:val="a"/>
    <w:link w:val="2Exact"/>
    <w:rsid w:val="00587D26"/>
    <w:pPr>
      <w:widowControl w:val="0"/>
      <w:shd w:val="clear" w:color="auto" w:fill="FFFFFF"/>
      <w:spacing w:after="0" w:line="0" w:lineRule="atLeast"/>
    </w:pPr>
    <w:rPr>
      <w:rFonts w:cs="Arial"/>
      <w:b/>
      <w:bCs/>
      <w:szCs w:val="21"/>
    </w:rPr>
  </w:style>
  <w:style w:type="character" w:customStyle="1" w:styleId="4">
    <w:name w:val="Основной текст (4)_"/>
    <w:basedOn w:val="a0"/>
    <w:link w:val="40"/>
    <w:rsid w:val="004B66E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22">
    <w:name w:val="Основной текст (2) + Полужирный"/>
    <w:basedOn w:val="2"/>
    <w:rsid w:val="004B66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4B66E1"/>
    <w:pPr>
      <w:widowControl w:val="0"/>
      <w:shd w:val="clear" w:color="auto" w:fill="FFFFFF"/>
      <w:spacing w:before="300" w:after="840" w:line="0" w:lineRule="atLeast"/>
    </w:pPr>
    <w:rPr>
      <w:rFonts w:cs="Arial"/>
      <w:b/>
      <w:bCs/>
      <w:szCs w:val="21"/>
    </w:rPr>
  </w:style>
  <w:style w:type="character" w:customStyle="1" w:styleId="ab">
    <w:name w:val="Подпись к таблице_"/>
    <w:basedOn w:val="a0"/>
    <w:link w:val="ac"/>
    <w:rsid w:val="004B66E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4B66E1"/>
    <w:pPr>
      <w:widowControl w:val="0"/>
      <w:shd w:val="clear" w:color="auto" w:fill="FFFFFF"/>
      <w:spacing w:after="0" w:line="0" w:lineRule="atLeast"/>
    </w:pPr>
    <w:rPr>
      <w:rFonts w:cs="Arial"/>
      <w:b/>
      <w:bCs/>
      <w:szCs w:val="21"/>
    </w:rPr>
  </w:style>
  <w:style w:type="character" w:customStyle="1" w:styleId="3Exact">
    <w:name w:val="Подпись к картинке (3) Exact"/>
    <w:basedOn w:val="a0"/>
    <w:link w:val="3"/>
    <w:rsid w:val="004B66E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4B66E1"/>
    <w:pPr>
      <w:widowControl w:val="0"/>
      <w:shd w:val="clear" w:color="auto" w:fill="FFFFFF"/>
      <w:spacing w:after="0" w:line="278" w:lineRule="exact"/>
      <w:jc w:val="both"/>
    </w:pPr>
    <w:rPr>
      <w:rFonts w:cs="Arial"/>
      <w:szCs w:val="21"/>
    </w:rPr>
  </w:style>
  <w:style w:type="table" w:styleId="ad">
    <w:name w:val="Table Grid"/>
    <w:basedOn w:val="a1"/>
    <w:uiPriority w:val="59"/>
    <w:rsid w:val="00AF1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331"/>
    <w:rPr>
      <w:rFonts w:ascii="Arial" w:eastAsia="Arial" w:hAnsi="Arial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95F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79795F"/>
  </w:style>
  <w:style w:type="paragraph" w:styleId="a5">
    <w:name w:val="footer"/>
    <w:basedOn w:val="a"/>
    <w:link w:val="a6"/>
    <w:uiPriority w:val="99"/>
    <w:unhideWhenUsed/>
    <w:rsid w:val="00797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795F"/>
  </w:style>
  <w:style w:type="paragraph" w:styleId="a7">
    <w:name w:val="Balloon Text"/>
    <w:basedOn w:val="a"/>
    <w:link w:val="a8"/>
    <w:uiPriority w:val="99"/>
    <w:semiHidden/>
    <w:unhideWhenUsed/>
    <w:rsid w:val="0079795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795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5867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a">
    <w:name w:val="No Spacing"/>
    <w:uiPriority w:val="1"/>
    <w:qFormat/>
    <w:rsid w:val="001C0FD3"/>
    <w:pPr>
      <w:spacing w:after="0" w:line="240" w:lineRule="auto"/>
    </w:pPr>
    <w:rPr>
      <w:rFonts w:ascii="Arial" w:eastAsia="Arial" w:hAnsi="Arial" w:cs="Times New Roman"/>
      <w:sz w:val="21"/>
    </w:rPr>
  </w:style>
  <w:style w:type="character" w:customStyle="1" w:styleId="apple-converted-space">
    <w:name w:val="apple-converted-space"/>
    <w:rsid w:val="001C0FD3"/>
  </w:style>
  <w:style w:type="character" w:customStyle="1" w:styleId="1">
    <w:name w:val="Заголовок №1_"/>
    <w:basedOn w:val="a0"/>
    <w:rsid w:val="00587D26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"/>
    <w:basedOn w:val="1"/>
    <w:rsid w:val="00587D2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87D2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7D26"/>
    <w:pPr>
      <w:widowControl w:val="0"/>
      <w:shd w:val="clear" w:color="auto" w:fill="FFFFFF"/>
      <w:spacing w:after="240" w:line="274" w:lineRule="exact"/>
    </w:pPr>
    <w:rPr>
      <w:rFonts w:cs="Arial"/>
      <w:szCs w:val="21"/>
    </w:rPr>
  </w:style>
  <w:style w:type="character" w:customStyle="1" w:styleId="2Exact">
    <w:name w:val="Подпись к картинке (2) Exact"/>
    <w:basedOn w:val="a0"/>
    <w:link w:val="21"/>
    <w:rsid w:val="00587D26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21">
    <w:name w:val="Подпись к картинке (2)"/>
    <w:basedOn w:val="a"/>
    <w:link w:val="2Exact"/>
    <w:rsid w:val="00587D26"/>
    <w:pPr>
      <w:widowControl w:val="0"/>
      <w:shd w:val="clear" w:color="auto" w:fill="FFFFFF"/>
      <w:spacing w:after="0" w:line="0" w:lineRule="atLeast"/>
    </w:pPr>
    <w:rPr>
      <w:rFonts w:cs="Arial"/>
      <w:b/>
      <w:bCs/>
      <w:szCs w:val="21"/>
    </w:rPr>
  </w:style>
  <w:style w:type="character" w:customStyle="1" w:styleId="4">
    <w:name w:val="Основной текст (4)_"/>
    <w:basedOn w:val="a0"/>
    <w:link w:val="40"/>
    <w:rsid w:val="004B66E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22">
    <w:name w:val="Основной текст (2) + Полужирный"/>
    <w:basedOn w:val="2"/>
    <w:rsid w:val="004B66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4B66E1"/>
    <w:pPr>
      <w:widowControl w:val="0"/>
      <w:shd w:val="clear" w:color="auto" w:fill="FFFFFF"/>
      <w:spacing w:before="300" w:after="840" w:line="0" w:lineRule="atLeast"/>
    </w:pPr>
    <w:rPr>
      <w:rFonts w:cs="Arial"/>
      <w:b/>
      <w:bCs/>
      <w:szCs w:val="21"/>
    </w:rPr>
  </w:style>
  <w:style w:type="character" w:customStyle="1" w:styleId="ab">
    <w:name w:val="Подпись к таблице_"/>
    <w:basedOn w:val="a0"/>
    <w:link w:val="ac"/>
    <w:rsid w:val="004B66E1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4B66E1"/>
    <w:pPr>
      <w:widowControl w:val="0"/>
      <w:shd w:val="clear" w:color="auto" w:fill="FFFFFF"/>
      <w:spacing w:after="0" w:line="0" w:lineRule="atLeast"/>
    </w:pPr>
    <w:rPr>
      <w:rFonts w:cs="Arial"/>
      <w:b/>
      <w:bCs/>
      <w:szCs w:val="21"/>
    </w:rPr>
  </w:style>
  <w:style w:type="character" w:customStyle="1" w:styleId="3Exact">
    <w:name w:val="Подпись к картинке (3) Exact"/>
    <w:basedOn w:val="a0"/>
    <w:link w:val="3"/>
    <w:rsid w:val="004B66E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4B66E1"/>
    <w:pPr>
      <w:widowControl w:val="0"/>
      <w:shd w:val="clear" w:color="auto" w:fill="FFFFFF"/>
      <w:spacing w:after="0" w:line="278" w:lineRule="exact"/>
      <w:jc w:val="both"/>
    </w:pPr>
    <w:rPr>
      <w:rFonts w:cs="Arial"/>
      <w:szCs w:val="21"/>
    </w:rPr>
  </w:style>
  <w:style w:type="table" w:styleId="ad">
    <w:name w:val="Table Grid"/>
    <w:basedOn w:val="a1"/>
    <w:uiPriority w:val="59"/>
    <w:rsid w:val="00AF1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D212B-F355-4591-AEB8-5D00ACA97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Васильев</dc:creator>
  <cp:lastModifiedBy>Павел</cp:lastModifiedBy>
  <cp:revision>9</cp:revision>
  <cp:lastPrinted>2015-05-18T09:33:00Z</cp:lastPrinted>
  <dcterms:created xsi:type="dcterms:W3CDTF">2015-05-21T14:47:00Z</dcterms:created>
  <dcterms:modified xsi:type="dcterms:W3CDTF">2015-09-28T07:46:00Z</dcterms:modified>
</cp:coreProperties>
</file>